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193" w:rsidRPr="00C5253F" w:rsidRDefault="002B3193" w:rsidP="00C5253F">
      <w:pPr>
        <w:widowControl/>
        <w:spacing w:line="580" w:lineRule="exact"/>
        <w:jc w:val="left"/>
        <w:rPr>
          <w:rFonts w:ascii="黑体" w:eastAsia="黑体" w:hAnsi="黑体" w:cs="Times New Roman"/>
          <w:snapToGrid w:val="0"/>
          <w:sz w:val="32"/>
          <w:szCs w:val="32"/>
        </w:rPr>
      </w:pPr>
      <w:bookmarkStart w:id="0" w:name="_GoBack"/>
      <w:bookmarkEnd w:id="0"/>
      <w:r w:rsidRPr="00C5253F">
        <w:rPr>
          <w:rFonts w:ascii="黑体" w:eastAsia="黑体" w:hAnsi="黑体" w:cs="黑体" w:hint="eastAsia"/>
          <w:snapToGrid w:val="0"/>
          <w:sz w:val="32"/>
          <w:szCs w:val="32"/>
        </w:rPr>
        <w:t>附</w:t>
      </w: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  <w:r>
        <w:rPr>
          <w:rFonts w:ascii="华文中宋" w:eastAsia="华文中宋" w:hAnsi="华文中宋" w:cs="华文中宋" w:hint="eastAsia"/>
          <w:snapToGrid w:val="0"/>
          <w:sz w:val="44"/>
          <w:szCs w:val="44"/>
        </w:rPr>
        <w:t>首批泰安市科普专家</w:t>
      </w:r>
      <w:proofErr w:type="gramStart"/>
      <w:r>
        <w:rPr>
          <w:rFonts w:ascii="华文中宋" w:eastAsia="华文中宋" w:hAnsi="华文中宋" w:cs="华文中宋" w:hint="eastAsia"/>
          <w:snapToGrid w:val="0"/>
          <w:sz w:val="44"/>
          <w:szCs w:val="44"/>
        </w:rPr>
        <w:t>库专家</w:t>
      </w:r>
      <w:proofErr w:type="gramEnd"/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名单</w:t>
      </w:r>
    </w:p>
    <w:p w:rsidR="002B3193" w:rsidRPr="00904BC9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  <w:r w:rsidRPr="00394BDE">
        <w:rPr>
          <w:rFonts w:ascii="楷体_GB2312" w:eastAsia="楷体_GB2312" w:hAnsi="华文中宋" w:cs="楷体_GB2312"/>
          <w:snapToGrid w:val="0"/>
          <w:sz w:val="30"/>
          <w:szCs w:val="30"/>
        </w:rPr>
        <w:t>(</w:t>
      </w:r>
      <w:r w:rsidRPr="00394BDE">
        <w:rPr>
          <w:rFonts w:ascii="楷体_GB2312" w:eastAsia="楷体_GB2312" w:hAnsi="华文中宋" w:cs="楷体_GB2312" w:hint="eastAsia"/>
          <w:snapToGrid w:val="0"/>
          <w:sz w:val="30"/>
          <w:szCs w:val="30"/>
        </w:rPr>
        <w:t>卫生健康类</w:t>
      </w:r>
      <w:r w:rsidRPr="00394BDE">
        <w:rPr>
          <w:rFonts w:ascii="楷体_GB2312" w:eastAsia="楷体_GB2312" w:hAnsi="华文中宋" w:cs="楷体_GB2312"/>
          <w:snapToGrid w:val="0"/>
          <w:sz w:val="30"/>
          <w:szCs w:val="30"/>
        </w:rPr>
        <w:t>)</w:t>
      </w:r>
    </w:p>
    <w:tbl>
      <w:tblPr>
        <w:tblW w:w="8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3720"/>
        <w:gridCol w:w="2055"/>
      </w:tblGrid>
      <w:tr w:rsidR="002B3193" w:rsidRPr="00666BBF">
        <w:trPr>
          <w:trHeight w:val="577"/>
        </w:trPr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姓</w:t>
            </w:r>
            <w:r w:rsidRPr="00636F81">
              <w:rPr>
                <w:rFonts w:ascii="黑体" w:eastAsia="黑体" w:hAnsi="黑体" w:cs="黑体"/>
                <w:snapToGrid w:val="0"/>
                <w:sz w:val="28"/>
                <w:szCs w:val="28"/>
              </w:rPr>
              <w:t xml:space="preserve"> </w:t>
            </w: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91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专业技术职务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刘学军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泰安市中心医院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李洪军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泰安市中心医院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张</w:t>
            </w:r>
            <w:r w:rsidRPr="00636F81">
              <w:rPr>
                <w:rFonts w:ascii="仿宋_GB2312" w:eastAsia="仿宋_GB2312" w:cs="仿宋_GB2312"/>
                <w:snapToGrid w:val="0"/>
                <w:color w:val="000000"/>
              </w:rPr>
              <w:t xml:space="preserve">  </w:t>
            </w: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霞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泰安市中心医院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陈</w:t>
            </w:r>
            <w:r w:rsidRPr="00636F81">
              <w:rPr>
                <w:rFonts w:ascii="仿宋_GB2312" w:eastAsia="仿宋_GB2312" w:cs="仿宋_GB2312"/>
                <w:snapToGrid w:val="0"/>
                <w:color w:val="000000"/>
              </w:rPr>
              <w:t xml:space="preserve">  </w:t>
            </w: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霞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泰安市中心医院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color w:val="000000"/>
              </w:rPr>
              <w:t>安连芳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</w:t>
            </w:r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徐西元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孙远标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9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</w:t>
            </w:r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10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王庆军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11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孟春歌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12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卜庆丰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13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何跃玲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14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宋永生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001FAA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15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王金玉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001FAA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16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孙衍福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17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玄春香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18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于江红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19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李爱君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lastRenderedPageBreak/>
              <w:t>20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黄广阔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21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郭秀芝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D01923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0192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22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乔洪涛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D01923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0192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泰安市中心医院分院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23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李建之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泰安市肿瘤防治院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24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李树河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泰安市妇幼保健院</w:t>
            </w:r>
          </w:p>
        </w:tc>
        <w:tc>
          <w:tcPr>
            <w:tcW w:w="2055" w:type="dxa"/>
            <w:vAlign w:val="center"/>
          </w:tcPr>
          <w:p w:rsidR="002B3193" w:rsidRPr="00001FAA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25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张茂清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泰安市妇幼保健院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副主任药师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26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刘连波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泰安市妇幼保健院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27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</w:t>
            </w:r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站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泰安市妇幼保健院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28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</w:t>
            </w:r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泰安市妇幼保健院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29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肖运迎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泰安市妇幼保健院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30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邵宪花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泰安市妇幼保健学会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31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董庆凤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泰安市第四人民医院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32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孟秋云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泰安市第四人民医院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33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杨合俭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泰安市第四人民医院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34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曹长水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泰安市精神病医院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35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杨会利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36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侯佩强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主任技师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37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赵爱华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38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张爱华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39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刘爱国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40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谢学迎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41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高荣涛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42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马德珍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lastRenderedPageBreak/>
              <w:t>43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明</w:t>
            </w:r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44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卢春华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420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45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82275F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张灿宏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82275F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82275F">
            <w:pPr>
              <w:spacing w:line="580" w:lineRule="exact"/>
              <w:jc w:val="center"/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泰安市卫生健康委员会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720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Times New Roman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46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D46882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朱建忠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D46882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D46882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山东第一医科大学第二附属医院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47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殷宪敏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山东第一医科大学第二附属医院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48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薛雅卓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山东第一医科大学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49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杨朝霞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山东第一医科大学第二附属医院</w:t>
            </w:r>
          </w:p>
        </w:tc>
        <w:tc>
          <w:tcPr>
            <w:tcW w:w="2055" w:type="dxa"/>
            <w:vAlign w:val="center"/>
          </w:tcPr>
          <w:p w:rsidR="002B3193" w:rsidRPr="00636F81" w:rsidRDefault="00FF2FC9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>
              <w:rPr>
                <w:rFonts w:ascii="仿宋_GB2312" w:eastAsia="仿宋_GB2312" w:cs="仿宋_GB2312" w:hint="eastAsia"/>
                <w:snapToGrid w:val="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50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巩建厂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泰山区疾病预防控制中心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51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孔志远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52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李长翠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岱岳区计划生育服务站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53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鞠玉亮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54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马虹轩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55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林晓明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56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栾伟星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57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赵艳红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58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孙孝国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59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吴桂英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60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马秋云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岱岳</w:t>
            </w:r>
            <w:proofErr w:type="gramStart"/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区疾控中心</w:t>
            </w:r>
            <w:proofErr w:type="gramEnd"/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61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范诒才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岱岳</w:t>
            </w:r>
            <w:proofErr w:type="gramStart"/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区疾控中心</w:t>
            </w:r>
            <w:proofErr w:type="gramEnd"/>
          </w:p>
        </w:tc>
        <w:tc>
          <w:tcPr>
            <w:tcW w:w="2055" w:type="dxa"/>
            <w:vAlign w:val="center"/>
          </w:tcPr>
          <w:p w:rsidR="002B3193" w:rsidRPr="00001FAA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副主任技师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62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梁爱红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岱岳</w:t>
            </w:r>
            <w:proofErr w:type="gramStart"/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区疾控中心</w:t>
            </w:r>
            <w:proofErr w:type="gramEnd"/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63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陈乐华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岱岳区计划生育服务站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64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安兴贵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岱岳</w:t>
            </w:r>
            <w:proofErr w:type="gramStart"/>
            <w:r w:rsidRPr="00636F81">
              <w:rPr>
                <w:rFonts w:ascii="仿宋_GB2312" w:eastAsia="仿宋_GB2312" w:cs="仿宋_GB2312" w:hint="eastAsia"/>
                <w:snapToGrid w:val="0"/>
              </w:rPr>
              <w:t>区疾控中心</w:t>
            </w:r>
            <w:proofErr w:type="gramEnd"/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65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刘钟诚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泰安市第一人民医院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lastRenderedPageBreak/>
              <w:t>66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杨化</w:t>
            </w:r>
            <w:proofErr w:type="gramStart"/>
            <w:r w:rsidRPr="00636F81">
              <w:rPr>
                <w:rFonts w:ascii="仿宋_GB2312" w:eastAsia="仿宋_GB2312" w:cs="仿宋_GB2312" w:hint="eastAsia"/>
                <w:color w:val="000000"/>
              </w:rPr>
              <w:t>浩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新泰市新矿集团中心医院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67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周洪琴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新泰市第二人民医院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68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于鸿杰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新泰市第二人民医院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69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秦立泉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新泰市第二人民医院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70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张成峰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新泰市中医医院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71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陈业伟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新汶矿业集团孙村煤矿医院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72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周</w:t>
            </w:r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新汶矿业集团孙村煤矿医院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73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于慧英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新泰市第二人民医院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74</w:t>
            </w:r>
          </w:p>
        </w:tc>
        <w:tc>
          <w:tcPr>
            <w:tcW w:w="1155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庞</w:t>
            </w:r>
            <w:proofErr w:type="gramEnd"/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84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新泰市第二人民医院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75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赵元杰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肥城市中医医院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76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汪大庆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肥城市中医医院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77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冯</w:t>
            </w:r>
            <w:proofErr w:type="gramEnd"/>
            <w:r w:rsidRPr="00666B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诚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肥城市中医医院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78</w:t>
            </w:r>
          </w:p>
        </w:tc>
        <w:tc>
          <w:tcPr>
            <w:tcW w:w="1155" w:type="dxa"/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张惠芳</w:t>
            </w:r>
          </w:p>
        </w:tc>
        <w:tc>
          <w:tcPr>
            <w:tcW w:w="84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肥城市中医医院</w:t>
            </w:r>
          </w:p>
        </w:tc>
        <w:tc>
          <w:tcPr>
            <w:tcW w:w="2055" w:type="dxa"/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79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50768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陈风华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001FAA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肥城市中医医院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66BBF" w:rsidRDefault="002B3193" w:rsidP="00A417D9">
            <w:pPr>
              <w:tabs>
                <w:tab w:val="left" w:pos="1876"/>
              </w:tabs>
              <w:spacing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80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宋秀玲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肥城市人民医院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81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沙玉奇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肥城潮泉镇卫生院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82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孙国华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宁阳县第一人民医院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83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孙</w:t>
            </w:r>
            <w:r w:rsidRPr="00636F81">
              <w:rPr>
                <w:rFonts w:ascii="仿宋_GB2312" w:eastAsia="仿宋_GB2312" w:cs="仿宋_GB2312"/>
                <w:snapToGrid w:val="0"/>
                <w:color w:val="000000"/>
              </w:rPr>
              <w:t xml:space="preserve">  </w:t>
            </w: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平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女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宁阳县第一人民医院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tcBorders>
              <w:top w:val="nil"/>
            </w:tcBorders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84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郑利平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男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2B3193" w:rsidRPr="0050768F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 w:rsidRPr="0050768F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  <w:lang w:val="en-US"/>
              </w:rPr>
              <w:t>宁阳县第一人民医院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Default="002B3193" w:rsidP="001C377D">
            <w:pPr>
              <w:spacing w:line="580" w:lineRule="exact"/>
              <w:jc w:val="center"/>
              <w:rPr>
                <w:rFonts w:ascii="仿宋_GB2312" w:eastAsia="仿宋_GB2312" w:hAnsi="等线" w:cs="仿宋_GB2312"/>
                <w:color w:val="000000"/>
              </w:rPr>
            </w:pPr>
            <w:r>
              <w:rPr>
                <w:rFonts w:ascii="仿宋_GB2312" w:eastAsia="仿宋_GB2312" w:hAnsi="等线" w:cs="仿宋_GB2312"/>
                <w:color w:val="000000"/>
              </w:rPr>
              <w:t>85</w:t>
            </w:r>
          </w:p>
        </w:tc>
        <w:tc>
          <w:tcPr>
            <w:tcW w:w="115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张东晟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男</w:t>
            </w:r>
          </w:p>
        </w:tc>
        <w:tc>
          <w:tcPr>
            <w:tcW w:w="372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东平县人民医院</w:t>
            </w:r>
          </w:p>
        </w:tc>
        <w:tc>
          <w:tcPr>
            <w:tcW w:w="2055" w:type="dxa"/>
            <w:vAlign w:val="center"/>
          </w:tcPr>
          <w:p w:rsidR="002B3193" w:rsidRPr="00636F81" w:rsidRDefault="002B3193" w:rsidP="00A417D9">
            <w:pPr>
              <w:pStyle w:val="a7"/>
              <w:tabs>
                <w:tab w:val="left" w:pos="1876"/>
              </w:tabs>
              <w:adjustRightInd w:val="0"/>
              <w:snapToGrid w:val="0"/>
              <w:spacing w:before="0" w:beforeAutospacing="0" w:after="0" w:afterAutospacing="0" w:line="580" w:lineRule="exact"/>
              <w:ind w:leftChars="-119" w:left="-250" w:firstLineChars="104" w:firstLine="250"/>
              <w:jc w:val="center"/>
              <w:rPr>
                <w:rFonts w:ascii="仿宋_GB2312" w:eastAsia="仿宋_GB2312" w:cs="Times New Roman"/>
                <w:snapToGrid w:val="0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snapToGrid w:val="0"/>
                <w:color w:val="000000"/>
              </w:rPr>
              <w:t>无</w:t>
            </w:r>
          </w:p>
        </w:tc>
      </w:tr>
    </w:tbl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Pr="0062361E" w:rsidRDefault="002B3193" w:rsidP="0062361E">
      <w:pPr>
        <w:widowControl/>
        <w:spacing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  <w:r>
        <w:rPr>
          <w:rFonts w:cs="Times New Roman"/>
          <w:snapToGrid w:val="0"/>
        </w:rPr>
        <w:br w:type="page"/>
      </w:r>
      <w:r w:rsidRPr="0062361E">
        <w:rPr>
          <w:rFonts w:ascii="华文中宋" w:eastAsia="华文中宋" w:hAnsi="华文中宋" w:cs="华文中宋" w:hint="eastAsia"/>
          <w:snapToGrid w:val="0"/>
          <w:sz w:val="44"/>
          <w:szCs w:val="44"/>
        </w:rPr>
        <w:lastRenderedPageBreak/>
        <w:t>首批泰安市科普专家</w:t>
      </w:r>
      <w:proofErr w:type="gramStart"/>
      <w:r w:rsidRPr="0062361E">
        <w:rPr>
          <w:rFonts w:ascii="华文中宋" w:eastAsia="华文中宋" w:hAnsi="华文中宋" w:cs="华文中宋" w:hint="eastAsia"/>
          <w:snapToGrid w:val="0"/>
          <w:sz w:val="44"/>
          <w:szCs w:val="44"/>
        </w:rPr>
        <w:t>库专家</w:t>
      </w:r>
      <w:proofErr w:type="gramEnd"/>
      <w:r w:rsidRPr="0062361E">
        <w:rPr>
          <w:rFonts w:ascii="华文中宋" w:eastAsia="华文中宋" w:hAnsi="华文中宋" w:cs="华文中宋" w:hint="eastAsia"/>
          <w:snapToGrid w:val="0"/>
          <w:sz w:val="44"/>
          <w:szCs w:val="44"/>
        </w:rPr>
        <w:t>名单</w:t>
      </w:r>
    </w:p>
    <w:p w:rsidR="002B3193" w:rsidRPr="0062361E" w:rsidRDefault="002B3193" w:rsidP="00A417D9">
      <w:pPr>
        <w:pStyle w:val="a7"/>
        <w:adjustRightInd w:val="0"/>
        <w:snapToGrid w:val="0"/>
        <w:spacing w:before="0" w:beforeAutospacing="0" w:after="0" w:afterAutospacing="0" w:line="580" w:lineRule="exact"/>
        <w:ind w:leftChars="-67" w:left="-45" w:hangingChars="32" w:hanging="96"/>
        <w:jc w:val="center"/>
        <w:rPr>
          <w:rFonts w:ascii="楷体_GB2312" w:eastAsia="楷体_GB2312" w:hAnsi="华文中宋" w:cs="Times New Roman"/>
          <w:snapToGrid w:val="0"/>
          <w:sz w:val="30"/>
          <w:szCs w:val="30"/>
        </w:rPr>
      </w:pPr>
      <w:r w:rsidRPr="0062361E">
        <w:rPr>
          <w:rFonts w:ascii="楷体_GB2312" w:eastAsia="楷体_GB2312" w:hAnsi="华文中宋" w:cs="楷体_GB2312"/>
          <w:snapToGrid w:val="0"/>
          <w:sz w:val="30"/>
          <w:szCs w:val="30"/>
        </w:rPr>
        <w:t>(</w:t>
      </w:r>
      <w:r w:rsidRPr="0062361E">
        <w:rPr>
          <w:rFonts w:ascii="楷体_GB2312" w:eastAsia="楷体_GB2312" w:hAnsi="华文中宋" w:cs="楷体_GB2312" w:hint="eastAsia"/>
          <w:snapToGrid w:val="0"/>
          <w:sz w:val="30"/>
          <w:szCs w:val="30"/>
        </w:rPr>
        <w:t>农业技术类</w:t>
      </w:r>
      <w:r w:rsidRPr="0062361E">
        <w:rPr>
          <w:rFonts w:ascii="楷体_GB2312" w:eastAsia="楷体_GB2312" w:hAnsi="华文中宋" w:cs="楷体_GB2312"/>
          <w:snapToGrid w:val="0"/>
          <w:sz w:val="30"/>
          <w:szCs w:val="30"/>
        </w:rPr>
        <w:t xml:space="preserve">) 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0"/>
        <w:gridCol w:w="840"/>
        <w:gridCol w:w="3885"/>
        <w:gridCol w:w="1995"/>
      </w:tblGrid>
      <w:tr w:rsidR="002B3193" w:rsidRPr="00666BBF">
        <w:trPr>
          <w:trHeight w:val="577"/>
        </w:trPr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姓</w:t>
            </w:r>
            <w:r w:rsidRPr="00636F81">
              <w:rPr>
                <w:rFonts w:ascii="黑体" w:eastAsia="黑体" w:hAnsi="黑体" w:cs="黑体"/>
                <w:snapToGrid w:val="0"/>
                <w:sz w:val="28"/>
                <w:szCs w:val="28"/>
              </w:rPr>
              <w:t xml:space="preserve"> </w:t>
            </w: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388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199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专业技术职务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36F81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岳茂锐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高级农经师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36F81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曹德航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研究员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36F81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尹衍香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高级会计师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36F81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陈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挺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农经师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李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杰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泰安市林学会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刘玉升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山东农业大学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张丽霞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山东农业大学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王瑞霞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王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平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朱国梁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马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冲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兰玉菲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刘中良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孙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哲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15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李文金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丛新军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17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孙海伟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泰安市农业科学研究院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2361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18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王新花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19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王玉山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工程师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20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王长宪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lastRenderedPageBreak/>
              <w:t>21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张继亮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22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张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proofErr w:type="gramStart"/>
            <w:r w:rsidRPr="0062361E">
              <w:rPr>
                <w:rFonts w:ascii="仿宋_GB2312" w:eastAsia="仿宋_GB2312" w:cs="仿宋_GB2312" w:hint="eastAsia"/>
              </w:rPr>
              <w:t>倩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23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仉</w:t>
            </w:r>
            <w:proofErr w:type="gramEnd"/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劲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赵进红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泰安市泰山林业科学研究院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25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王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蕾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泰安市板栗协会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26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赵京岚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泰山职业技术学院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副教授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27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马雪莉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泰山职业技术学院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讲师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28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高立霞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山东医药技师学院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高级讲师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29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车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勇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山东医药技师学院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副主任中药师</w:t>
            </w:r>
          </w:p>
        </w:tc>
      </w:tr>
      <w:tr w:rsidR="002B3193" w:rsidRPr="00666BBF">
        <w:trPr>
          <w:trHeight w:val="531"/>
        </w:trPr>
        <w:tc>
          <w:tcPr>
            <w:tcW w:w="843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/>
              </w:rPr>
              <w:t>30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米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静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泰山区农业农村局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31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孙启金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岱岳区生态林业中心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工程师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32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徐钦军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岱岳区农村</w:t>
            </w:r>
            <w:proofErr w:type="gramStart"/>
            <w:r w:rsidRPr="0062361E">
              <w:rPr>
                <w:rFonts w:ascii="仿宋_GB2312" w:eastAsia="仿宋_GB2312" w:cs="仿宋_GB2312" w:hint="eastAsia"/>
              </w:rPr>
              <w:t>农业局农广</w:t>
            </w:r>
            <w:proofErr w:type="gramEnd"/>
            <w:r w:rsidRPr="0062361E">
              <w:rPr>
                <w:rFonts w:ascii="仿宋_GB2312" w:eastAsia="仿宋_GB2312" w:cs="仿宋_GB2312" w:hint="eastAsia"/>
              </w:rPr>
              <w:t>校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36F81">
              <w:rPr>
                <w:rFonts w:ascii="仿宋_GB2312" w:eastAsia="仿宋_GB2312" w:cs="仿宋_GB2312"/>
              </w:rPr>
              <w:t>33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徐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英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lang w:val="en-US"/>
              </w:rPr>
            </w:pPr>
            <w:r w:rsidRPr="0062361E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新泰市生态林业发展中心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34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</w:rPr>
              <w:t>李传鲁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肥城市农业农村局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35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邓淑珍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肥城市农业农村局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36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齐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卫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宁阳县植保站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王承水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东平县农技推广中心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研究员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38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孙振华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东平县生态林业发展中心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高级农艺师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39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董金平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泰安高新区</w:t>
            </w:r>
            <w:proofErr w:type="gramStart"/>
            <w:r w:rsidRPr="00666BBF">
              <w:rPr>
                <w:rFonts w:ascii="仿宋_GB2312" w:eastAsia="仿宋_GB2312" w:cs="仿宋_GB2312" w:hint="eastAsia"/>
              </w:rPr>
              <w:t>鑫腾家庭</w:t>
            </w:r>
            <w:proofErr w:type="gramEnd"/>
            <w:r w:rsidRPr="00666BBF">
              <w:rPr>
                <w:rFonts w:ascii="仿宋_GB2312" w:eastAsia="仿宋_GB2312" w:cs="仿宋_GB2312" w:hint="eastAsia"/>
              </w:rPr>
              <w:t>农场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</w:rPr>
            </w:pPr>
            <w:r w:rsidRPr="0062361E">
              <w:rPr>
                <w:rFonts w:ascii="仿宋_GB2312" w:eastAsia="仿宋_GB2312" w:cs="仿宋_GB2312"/>
              </w:rPr>
              <w:t>40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赵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森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泰安爱上三棵</w:t>
            </w:r>
            <w:proofErr w:type="gramStart"/>
            <w:r w:rsidRPr="00666BBF">
              <w:rPr>
                <w:rFonts w:ascii="仿宋_GB2312" w:eastAsia="仿宋_GB2312" w:cs="仿宋_GB2312" w:hint="eastAsia"/>
              </w:rPr>
              <w:t>树家庭</w:t>
            </w:r>
            <w:proofErr w:type="gramEnd"/>
            <w:r w:rsidRPr="00666BBF">
              <w:rPr>
                <w:rFonts w:ascii="仿宋_GB2312" w:eastAsia="仿宋_GB2312" w:cs="仿宋_GB2312" w:hint="eastAsia"/>
              </w:rPr>
              <w:t>农场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62361E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66BBF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/>
              </w:rPr>
              <w:t>41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郭慧玲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lang w:val="en-US"/>
              </w:rPr>
            </w:pPr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泰安市泰山森林病虫害防治检疫站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/>
              </w:rPr>
              <w:t>42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张</w:t>
            </w:r>
            <w:r w:rsidRPr="0062361E">
              <w:rPr>
                <w:rFonts w:ascii="仿宋_GB2312" w:eastAsia="仿宋_GB2312" w:cs="仿宋_GB2312"/>
              </w:rPr>
              <w:t xml:space="preserve">  </w:t>
            </w:r>
            <w:r w:rsidRPr="0062361E">
              <w:rPr>
                <w:rFonts w:ascii="仿宋_GB2312" w:eastAsia="仿宋_GB2312" w:cs="仿宋_GB2312" w:hint="eastAsia"/>
              </w:rPr>
              <w:t>平</w:t>
            </w:r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lang w:val="en-US"/>
              </w:rPr>
            </w:pPr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泰山</w:t>
            </w:r>
            <w:proofErr w:type="gramStart"/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管委天烛</w:t>
            </w:r>
            <w:proofErr w:type="gramEnd"/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峰管理区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3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/>
              </w:rPr>
              <w:t>43</w:t>
            </w:r>
          </w:p>
        </w:tc>
        <w:tc>
          <w:tcPr>
            <w:tcW w:w="105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2361E">
              <w:rPr>
                <w:rFonts w:ascii="仿宋_GB2312" w:eastAsia="仿宋_GB2312" w:cs="仿宋_GB2312" w:hint="eastAsia"/>
              </w:rPr>
              <w:t>陈和</w:t>
            </w:r>
            <w:proofErr w:type="gramStart"/>
            <w:r w:rsidRPr="0062361E">
              <w:rPr>
                <w:rFonts w:ascii="仿宋_GB2312" w:eastAsia="仿宋_GB2312" w:cs="仿宋_GB2312" w:hint="eastAsia"/>
              </w:rPr>
              <w:t>义</w:t>
            </w:r>
            <w:proofErr w:type="gramEnd"/>
          </w:p>
        </w:tc>
        <w:tc>
          <w:tcPr>
            <w:tcW w:w="84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3885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  <w:lang w:val="en-US"/>
              </w:rPr>
            </w:pPr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泰山</w:t>
            </w:r>
            <w:proofErr w:type="gramStart"/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管委南天门</w:t>
            </w:r>
            <w:proofErr w:type="gramEnd"/>
            <w:r w:rsidRPr="00225D37"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en-US"/>
              </w:rPr>
              <w:t>管理区</w:t>
            </w:r>
          </w:p>
        </w:tc>
        <w:tc>
          <w:tcPr>
            <w:tcW w:w="199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</w:rPr>
            </w:pPr>
            <w:r w:rsidRPr="00636F81">
              <w:rPr>
                <w:rFonts w:ascii="仿宋_GB2312" w:eastAsia="仿宋_GB2312" w:cs="仿宋_GB2312" w:hint="eastAsia"/>
              </w:rPr>
              <w:t>无</w:t>
            </w:r>
          </w:p>
        </w:tc>
      </w:tr>
    </w:tbl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  <w:r>
        <w:rPr>
          <w:rFonts w:ascii="华文中宋" w:eastAsia="华文中宋" w:hAnsi="华文中宋" w:cs="华文中宋" w:hint="eastAsia"/>
          <w:snapToGrid w:val="0"/>
          <w:sz w:val="44"/>
          <w:szCs w:val="44"/>
        </w:rPr>
        <w:lastRenderedPageBreak/>
        <w:t>首批</w:t>
      </w:r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泰安市科普专家</w:t>
      </w:r>
      <w:proofErr w:type="gramStart"/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库专家</w:t>
      </w:r>
      <w:proofErr w:type="gramEnd"/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名单</w:t>
      </w:r>
    </w:p>
    <w:p w:rsidR="002B3193" w:rsidRPr="0062361E" w:rsidRDefault="002B3193" w:rsidP="0062361E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楷体_GB2312" w:eastAsia="楷体_GB2312" w:hAnsi="华文中宋" w:cs="楷体_GB2312"/>
          <w:snapToGrid w:val="0"/>
          <w:sz w:val="30"/>
          <w:szCs w:val="30"/>
        </w:rPr>
      </w:pPr>
      <w:r w:rsidRPr="0062361E">
        <w:rPr>
          <w:rFonts w:ascii="楷体_GB2312" w:eastAsia="楷体_GB2312" w:hAnsi="华文中宋" w:cs="楷体_GB2312"/>
          <w:snapToGrid w:val="0"/>
          <w:sz w:val="30"/>
          <w:szCs w:val="30"/>
        </w:rPr>
        <w:t>(</w:t>
      </w:r>
      <w:r w:rsidRPr="0062361E">
        <w:rPr>
          <w:rFonts w:ascii="楷体_GB2312" w:eastAsia="楷体_GB2312" w:hAnsi="华文中宋" w:cs="楷体_GB2312" w:hint="eastAsia"/>
          <w:snapToGrid w:val="0"/>
          <w:sz w:val="30"/>
          <w:szCs w:val="30"/>
        </w:rPr>
        <w:t>工程技术类</w:t>
      </w:r>
      <w:r w:rsidRPr="0062361E">
        <w:rPr>
          <w:rFonts w:ascii="楷体_GB2312" w:eastAsia="楷体_GB2312" w:hAnsi="华文中宋" w:cs="楷体_GB2312"/>
          <w:snapToGrid w:val="0"/>
          <w:sz w:val="30"/>
          <w:szCs w:val="30"/>
        </w:rPr>
        <w:t>)</w:t>
      </w:r>
    </w:p>
    <w:tbl>
      <w:tblPr>
        <w:tblW w:w="8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39"/>
        <w:gridCol w:w="945"/>
        <w:gridCol w:w="3990"/>
        <w:gridCol w:w="2100"/>
      </w:tblGrid>
      <w:tr w:rsidR="002B3193" w:rsidRPr="00666BBF">
        <w:trPr>
          <w:trHeight w:val="577"/>
        </w:trPr>
        <w:tc>
          <w:tcPr>
            <w:tcW w:w="851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039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姓</w:t>
            </w:r>
            <w:r w:rsidRPr="00636F81">
              <w:rPr>
                <w:rFonts w:ascii="黑体" w:eastAsia="黑体" w:hAnsi="黑体" w:cs="黑体"/>
                <w:snapToGrid w:val="0"/>
                <w:sz w:val="28"/>
                <w:szCs w:val="28"/>
              </w:rPr>
              <w:t xml:space="preserve"> </w:t>
            </w: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94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399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专业技术职务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1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魏富奎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泰安市农业机械科学研究所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2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proofErr w:type="gramStart"/>
            <w:r w:rsidRPr="0062361E">
              <w:rPr>
                <w:rFonts w:ascii="仿宋_GB2312" w:eastAsia="仿宋_GB2312" w:hAnsi="Calibri" w:cs="仿宋_GB2312" w:hint="eastAsia"/>
                <w:kern w:val="2"/>
              </w:rPr>
              <w:t>凌</w:t>
            </w:r>
            <w:proofErr w:type="gramEnd"/>
            <w:r w:rsidRPr="0062361E">
              <w:rPr>
                <w:rFonts w:ascii="仿宋_GB2312" w:eastAsia="仿宋_GB2312" w:hAnsi="Calibri" w:cs="仿宋_GB2312"/>
                <w:kern w:val="2"/>
              </w:rPr>
              <w:t xml:space="preserve">  </w:t>
            </w:r>
            <w:r w:rsidRPr="0062361E">
              <w:rPr>
                <w:rFonts w:ascii="仿宋_GB2312" w:eastAsia="仿宋_GB2312" w:hAnsi="Calibri" w:cs="仿宋_GB2312" w:hint="eastAsia"/>
                <w:kern w:val="2"/>
              </w:rPr>
              <w:t>李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  <w:lang w:val="en-US"/>
              </w:rPr>
            </w:pPr>
            <w:r w:rsidRPr="0062361E">
              <w:rPr>
                <w:rFonts w:ascii="仿宋_GB2312" w:eastAsia="仿宋_GB2312" w:hAnsi="Calibri" w:cs="仿宋_GB2312" w:hint="eastAsia"/>
                <w:sz w:val="24"/>
                <w:szCs w:val="24"/>
                <w:lang w:val="en-US"/>
              </w:rPr>
              <w:t>泰安市建筑设计院有限责任公司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3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刘绪勇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泰安市建设工程施工图审查中心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4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张立柱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泰山学院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5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边炳传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泰山学院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副教授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tcBorders>
              <w:top w:val="nil"/>
            </w:tcBorders>
            <w:vAlign w:val="center"/>
          </w:tcPr>
          <w:p w:rsidR="002B3193" w:rsidRPr="00666BBF" w:rsidRDefault="002B3193" w:rsidP="001C377D">
            <w:pPr>
              <w:spacing w:line="5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6BBF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谢松才</w:t>
            </w:r>
            <w:proofErr w:type="gramEnd"/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990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山东岱银纺织集团股份有限公司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高级工程师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gramStart"/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亓焕</w:t>
            </w:r>
            <w:proofErr w:type="gramEnd"/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军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山东岱银纺织集团股份有限公司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高级工程师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8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曹</w:t>
            </w:r>
            <w:r w:rsidRPr="0062361E">
              <w:rPr>
                <w:rFonts w:ascii="仿宋_GB2312" w:eastAsia="仿宋_GB2312" w:hAnsi="Calibri" w:cs="仿宋_GB2312"/>
                <w:kern w:val="2"/>
              </w:rPr>
              <w:t xml:space="preserve">  </w:t>
            </w:r>
            <w:proofErr w:type="gramStart"/>
            <w:r w:rsidRPr="0062361E">
              <w:rPr>
                <w:rFonts w:ascii="仿宋_GB2312" w:eastAsia="仿宋_GB2312" w:hAnsi="Calibri" w:cs="仿宋_GB2312" w:hint="eastAsia"/>
                <w:kern w:val="2"/>
              </w:rPr>
              <w:t>茜</w:t>
            </w:r>
            <w:proofErr w:type="gramEnd"/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女</w:t>
            </w:r>
          </w:p>
        </w:tc>
        <w:tc>
          <w:tcPr>
            <w:tcW w:w="3990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泰安市金土地测绘整理有限公司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工程师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9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崔兴太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  <w:lang w:val="en-US"/>
              </w:rPr>
            </w:pPr>
            <w:r w:rsidRPr="0062361E">
              <w:rPr>
                <w:rFonts w:ascii="仿宋_GB2312" w:eastAsia="仿宋_GB2312" w:hAnsi="Calibri" w:cs="仿宋_GB2312" w:hint="eastAsia"/>
                <w:sz w:val="24"/>
                <w:szCs w:val="24"/>
                <w:lang w:val="en-US"/>
              </w:rPr>
              <w:t>山东新查庄矿业有限责任公司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10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高海滨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  <w:lang w:val="en-US"/>
              </w:rPr>
            </w:pPr>
            <w:r w:rsidRPr="0062361E">
              <w:rPr>
                <w:rFonts w:ascii="仿宋_GB2312" w:eastAsia="仿宋_GB2312" w:hAnsi="Calibri" w:cs="仿宋_GB2312" w:hint="eastAsia"/>
                <w:sz w:val="24"/>
                <w:szCs w:val="24"/>
                <w:lang w:val="en-US"/>
              </w:rPr>
              <w:t>山东新查庄矿业有限责任公司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工程师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仿宋_GB2312"/>
                <w:kern w:val="2"/>
              </w:rPr>
            </w:pPr>
            <w:r w:rsidRPr="0062361E">
              <w:rPr>
                <w:rFonts w:ascii="仿宋_GB2312" w:eastAsia="仿宋_GB2312" w:hAnsi="Calibri" w:cs="仿宋_GB2312"/>
                <w:kern w:val="2"/>
              </w:rPr>
              <w:t>11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陈</w:t>
            </w:r>
            <w:r w:rsidRPr="0062361E">
              <w:rPr>
                <w:rFonts w:ascii="仿宋_GB2312" w:eastAsia="仿宋_GB2312" w:hAnsi="Calibri" w:cs="仿宋_GB2312"/>
                <w:kern w:val="2"/>
              </w:rPr>
              <w:t xml:space="preserve">  </w:t>
            </w: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生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  <w:lang w:val="en-US"/>
              </w:rPr>
            </w:pPr>
            <w:r w:rsidRPr="0062361E">
              <w:rPr>
                <w:rFonts w:ascii="仿宋_GB2312" w:eastAsia="仿宋_GB2312" w:hAnsi="Calibri" w:cs="仿宋_GB2312" w:hint="eastAsia"/>
                <w:sz w:val="24"/>
                <w:szCs w:val="24"/>
                <w:lang w:val="en-US"/>
              </w:rPr>
              <w:t>肥城市河道管理保护中心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Calibri" w:cs="Times New Roman"/>
                <w:kern w:val="2"/>
              </w:rPr>
            </w:pPr>
            <w:r w:rsidRPr="0062361E">
              <w:rPr>
                <w:rFonts w:ascii="仿宋_GB2312" w:eastAsia="仿宋_GB2312" w:hAnsi="Calibri" w:cs="仿宋_GB2312" w:hint="eastAsia"/>
                <w:kern w:val="2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51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039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361E">
              <w:rPr>
                <w:rFonts w:ascii="仿宋_GB2312" w:eastAsia="仿宋_GB2312" w:cs="仿宋_GB2312" w:hint="eastAsia"/>
                <w:sz w:val="24"/>
                <w:szCs w:val="24"/>
              </w:rPr>
              <w:t>陈书来</w:t>
            </w:r>
          </w:p>
        </w:tc>
        <w:tc>
          <w:tcPr>
            <w:tcW w:w="945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99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泰山恒信有限公司</w:t>
            </w:r>
          </w:p>
        </w:tc>
        <w:tc>
          <w:tcPr>
            <w:tcW w:w="2100" w:type="dxa"/>
            <w:vAlign w:val="center"/>
          </w:tcPr>
          <w:p w:rsidR="002B3193" w:rsidRPr="0062361E" w:rsidRDefault="002B3193" w:rsidP="001C377D">
            <w:pPr>
              <w:spacing w:line="5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66BBF">
              <w:rPr>
                <w:rFonts w:ascii="仿宋_GB2312" w:eastAsia="仿宋_GB2312" w:cs="仿宋_GB2312" w:hint="eastAsia"/>
                <w:sz w:val="24"/>
                <w:szCs w:val="24"/>
              </w:rPr>
              <w:t>无</w:t>
            </w:r>
          </w:p>
        </w:tc>
      </w:tr>
    </w:tbl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</w:p>
    <w:p w:rsidR="002B3193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napToGrid w:val="0"/>
          <w:sz w:val="44"/>
          <w:szCs w:val="44"/>
        </w:rPr>
      </w:pPr>
      <w:r>
        <w:rPr>
          <w:rFonts w:ascii="华文中宋" w:eastAsia="华文中宋" w:hAnsi="华文中宋" w:cs="华文中宋" w:hint="eastAsia"/>
          <w:snapToGrid w:val="0"/>
          <w:sz w:val="44"/>
          <w:szCs w:val="44"/>
        </w:rPr>
        <w:lastRenderedPageBreak/>
        <w:t>首批</w:t>
      </w:r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泰安市科普专家</w:t>
      </w:r>
      <w:proofErr w:type="gramStart"/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库专家</w:t>
      </w:r>
      <w:proofErr w:type="gramEnd"/>
      <w:r w:rsidRPr="005B5FE0">
        <w:rPr>
          <w:rFonts w:ascii="华文中宋" w:eastAsia="华文中宋" w:hAnsi="华文中宋" w:cs="华文中宋" w:hint="eastAsia"/>
          <w:snapToGrid w:val="0"/>
          <w:sz w:val="44"/>
          <w:szCs w:val="44"/>
        </w:rPr>
        <w:t>名单</w:t>
      </w:r>
    </w:p>
    <w:p w:rsidR="002B3193" w:rsidRPr="00904BC9" w:rsidRDefault="002B3193" w:rsidP="001C377D">
      <w:pPr>
        <w:pStyle w:val="a7"/>
        <w:adjustRightInd w:val="0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华文中宋"/>
          <w:snapToGrid w:val="0"/>
          <w:sz w:val="44"/>
          <w:szCs w:val="44"/>
        </w:rPr>
      </w:pPr>
      <w:r w:rsidRPr="0062361E">
        <w:rPr>
          <w:rFonts w:ascii="楷体_GB2312" w:eastAsia="楷体_GB2312" w:hAnsi="华文中宋" w:cs="楷体_GB2312"/>
          <w:snapToGrid w:val="0"/>
          <w:sz w:val="30"/>
          <w:szCs w:val="30"/>
        </w:rPr>
        <w:t>(</w:t>
      </w:r>
      <w:r w:rsidRPr="0062361E">
        <w:rPr>
          <w:rFonts w:ascii="楷体_GB2312" w:eastAsia="楷体_GB2312" w:hAnsi="华文中宋" w:cs="楷体_GB2312" w:hint="eastAsia"/>
          <w:snapToGrid w:val="0"/>
          <w:sz w:val="30"/>
          <w:szCs w:val="30"/>
        </w:rPr>
        <w:t>科普综合类</w:t>
      </w:r>
      <w:r w:rsidRPr="0062361E">
        <w:rPr>
          <w:rFonts w:ascii="楷体_GB2312" w:eastAsia="楷体_GB2312" w:hAnsi="华文中宋" w:cs="楷体_GB2312"/>
          <w:snapToGrid w:val="0"/>
          <w:sz w:val="30"/>
          <w:szCs w:val="30"/>
        </w:rPr>
        <w:t>)</w:t>
      </w:r>
      <w:r w:rsidRPr="00904BC9">
        <w:rPr>
          <w:rFonts w:ascii="华文中宋" w:eastAsia="华文中宋" w:hAnsi="华文中宋" w:cs="华文中宋"/>
          <w:snapToGrid w:val="0"/>
          <w:sz w:val="44"/>
          <w:szCs w:val="44"/>
        </w:rPr>
        <w:t xml:space="preserve"> </w:t>
      </w: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45"/>
        <w:gridCol w:w="843"/>
        <w:gridCol w:w="4617"/>
        <w:gridCol w:w="2205"/>
      </w:tblGrid>
      <w:tr w:rsidR="002B3193" w:rsidRPr="00666BBF">
        <w:trPr>
          <w:trHeight w:val="577"/>
        </w:trPr>
        <w:tc>
          <w:tcPr>
            <w:tcW w:w="840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姓</w:t>
            </w:r>
            <w:r w:rsidRPr="00636F81">
              <w:rPr>
                <w:rFonts w:ascii="黑体" w:eastAsia="黑体" w:hAnsi="黑体" w:cs="黑体"/>
                <w:snapToGrid w:val="0"/>
                <w:sz w:val="28"/>
                <w:szCs w:val="28"/>
              </w:rPr>
              <w:t xml:space="preserve"> </w:t>
            </w: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843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4617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205" w:type="dxa"/>
            <w:vAlign w:val="center"/>
          </w:tcPr>
          <w:p w:rsidR="002B3193" w:rsidRPr="00636F81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黑体" w:eastAsia="黑体" w:hAnsi="黑体" w:cs="Times New Roman"/>
                <w:snapToGrid w:val="0"/>
                <w:sz w:val="28"/>
                <w:szCs w:val="28"/>
              </w:rPr>
            </w:pPr>
            <w:r w:rsidRPr="00636F81"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专业技术职务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color w:val="000000"/>
              </w:rPr>
              <w:t>郁立强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泰安市委党校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何传新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泰安市委党校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3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王梓懿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山东东艺数字科技有限公司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4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color w:val="000000"/>
              </w:rPr>
              <w:t>杨增强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泰山区泰山科技文化产业园永昌志合科技中心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5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肖建光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泰安市心理学会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国家二级心理咨询师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6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C5253F">
              <w:rPr>
                <w:rFonts w:ascii="仿宋_GB2312" w:eastAsia="仿宋_GB2312" w:cs="仿宋_GB2312" w:hint="eastAsia"/>
                <w:color w:val="000000"/>
              </w:rPr>
              <w:t>张朴伟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肥城市龙山中学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国家二级心理咨询师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7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孙</w:t>
            </w:r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卿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泰安市健康睡眠研究会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8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宫爱民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泰安市幸福婚姻家庭研究中心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9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苏延友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山东第一医科大学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10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周建刚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泰安市心理咨询师协会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11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陈海燕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泰安市眼科学会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副主任护师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12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王</w:t>
            </w:r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锋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泰安市眼科学会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副主任医师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13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吕才科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</w:t>
            </w:r>
            <w:proofErr w:type="gramStart"/>
            <w:r w:rsidRPr="00C5253F">
              <w:rPr>
                <w:rFonts w:ascii="仿宋_GB2312" w:eastAsia="仿宋_GB2312" w:cs="仿宋_GB2312" w:hint="eastAsia"/>
                <w:color w:val="000000"/>
              </w:rPr>
              <w:t>水科技</w:t>
            </w:r>
            <w:proofErr w:type="gramEnd"/>
            <w:r w:rsidRPr="00C5253F">
              <w:rPr>
                <w:rFonts w:ascii="仿宋_GB2312" w:eastAsia="仿宋_GB2312" w:cs="仿宋_GB2312" w:hint="eastAsia"/>
                <w:color w:val="000000"/>
              </w:rPr>
              <w:t>学会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14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于</w:t>
            </w:r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双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泰安市</w:t>
            </w:r>
            <w:proofErr w:type="gramStart"/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水科技</w:t>
            </w:r>
            <w:proofErr w:type="gramEnd"/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15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C5253F">
              <w:rPr>
                <w:rFonts w:ascii="仿宋_GB2312" w:eastAsia="仿宋_GB2312" w:cs="仿宋_GB2312" w:hint="eastAsia"/>
                <w:color w:val="000000"/>
              </w:rPr>
              <w:t>潘</w:t>
            </w:r>
            <w:proofErr w:type="gramEnd"/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宁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泰安市环保监测站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16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李</w:t>
            </w:r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震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泰安市检验检测学会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17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那</w:t>
            </w:r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明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山东第一医科大学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讲师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18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陈</w:t>
            </w:r>
            <w:r w:rsidRPr="00C5253F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C5253F">
              <w:rPr>
                <w:rFonts w:ascii="仿宋_GB2312" w:eastAsia="仿宋_GB2312" w:cs="仿宋_GB2312" w:hint="eastAsia"/>
                <w:color w:val="000000"/>
              </w:rPr>
              <w:t>君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副教授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19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程学礼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20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李传荣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山东农业大学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山东力明科技职业学院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张远善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山东力明科技职业学院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郭长连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山东科技大学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宋庆军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25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朱学军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山东科技大学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副教授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26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王清标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山东科技大学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副主任教授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27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王</w:t>
            </w:r>
            <w:r w:rsidRPr="00636F81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636F81">
              <w:rPr>
                <w:rFonts w:ascii="仿宋_GB2312" w:eastAsia="仿宋_GB2312" w:cs="仿宋_GB2312" w:hint="eastAsia"/>
                <w:color w:val="000000"/>
              </w:rPr>
              <w:t>普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山东科技大学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讲师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28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636F81">
              <w:rPr>
                <w:rFonts w:ascii="仿宋_GB2312" w:eastAsia="仿宋_GB2312" w:cs="仿宋_GB2312" w:hint="eastAsia"/>
                <w:color w:val="000000"/>
              </w:rPr>
              <w:t>吴士涛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山东科技大学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副教授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29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李素华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肥城市人民医院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主任护师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30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刘</w:t>
            </w:r>
            <w:r w:rsidRPr="00636F81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636F81">
              <w:rPr>
                <w:rFonts w:ascii="仿宋_GB2312" w:eastAsia="仿宋_GB2312" w:cs="仿宋_GB2312" w:hint="eastAsia"/>
                <w:color w:val="000000"/>
              </w:rPr>
              <w:t>锐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TableParagraph"/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en-US"/>
              </w:rPr>
              <w:t>肥城市教育和体育局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636F81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C5253F">
              <w:rPr>
                <w:rFonts w:ascii="仿宋_GB2312" w:eastAsia="仿宋_GB2312" w:cs="仿宋_GB2312"/>
                <w:color w:val="000000"/>
              </w:rPr>
              <w:t>31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赵淑兰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东平县职业中等专业学校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王学水</w:t>
            </w:r>
            <w:proofErr w:type="gramEnd"/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山东晨晖电子科技有限公司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陈德勇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山东泰安煤矿机械有限公司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</w:t>
            </w: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山东蓬勃生物科技有限公司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pStyle w:val="a7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C5253F">
              <w:rPr>
                <w:rFonts w:ascii="仿宋_GB2312" w:eastAsia="仿宋_GB2312" w:cs="仿宋_GB2312" w:hint="eastAsia"/>
                <w:color w:val="000000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帆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山东万路达毛梾文化产业发展有限公司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2B3193" w:rsidRPr="00666BBF">
        <w:trPr>
          <w:trHeight w:val="509"/>
        </w:trPr>
        <w:tc>
          <w:tcPr>
            <w:tcW w:w="840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4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冯玉璞</w:t>
            </w:r>
          </w:p>
        </w:tc>
        <w:tc>
          <w:tcPr>
            <w:tcW w:w="843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17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山东晨晖电子科技有限公司</w:t>
            </w:r>
          </w:p>
        </w:tc>
        <w:tc>
          <w:tcPr>
            <w:tcW w:w="2205" w:type="dxa"/>
            <w:vAlign w:val="center"/>
          </w:tcPr>
          <w:p w:rsidR="002B3193" w:rsidRPr="00C5253F" w:rsidRDefault="002B3193" w:rsidP="001C377D">
            <w:pPr>
              <w:spacing w:line="58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5253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2B3193" w:rsidRPr="00D768AF" w:rsidRDefault="002B3193" w:rsidP="0062361E">
      <w:pPr>
        <w:spacing w:line="580" w:lineRule="exact"/>
        <w:rPr>
          <w:rFonts w:cs="Times New Roman"/>
        </w:rPr>
      </w:pPr>
    </w:p>
    <w:sectPr w:rsidR="002B3193" w:rsidRPr="00D768AF" w:rsidSect="0068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2F" w:rsidRDefault="00790B2F" w:rsidP="001727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0B2F" w:rsidRDefault="00790B2F" w:rsidP="001727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2F" w:rsidRDefault="00790B2F" w:rsidP="001727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0B2F" w:rsidRDefault="00790B2F" w:rsidP="001727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7CA"/>
    <w:rsid w:val="00001FAA"/>
    <w:rsid w:val="000815B6"/>
    <w:rsid w:val="00095C7F"/>
    <w:rsid w:val="000B66D2"/>
    <w:rsid w:val="000F07DF"/>
    <w:rsid w:val="00167334"/>
    <w:rsid w:val="001727CA"/>
    <w:rsid w:val="001B36C5"/>
    <w:rsid w:val="001C377D"/>
    <w:rsid w:val="00225D37"/>
    <w:rsid w:val="002348BA"/>
    <w:rsid w:val="002A670F"/>
    <w:rsid w:val="002B3193"/>
    <w:rsid w:val="002F3E4A"/>
    <w:rsid w:val="00394BDE"/>
    <w:rsid w:val="003B28F4"/>
    <w:rsid w:val="003D3B1F"/>
    <w:rsid w:val="004C7413"/>
    <w:rsid w:val="004E31E6"/>
    <w:rsid w:val="0050768F"/>
    <w:rsid w:val="00557A7A"/>
    <w:rsid w:val="005954E3"/>
    <w:rsid w:val="005B5F0D"/>
    <w:rsid w:val="005B5FE0"/>
    <w:rsid w:val="005D74A6"/>
    <w:rsid w:val="0062361E"/>
    <w:rsid w:val="00633FFF"/>
    <w:rsid w:val="00636F81"/>
    <w:rsid w:val="00666BBF"/>
    <w:rsid w:val="00681E19"/>
    <w:rsid w:val="00683EF9"/>
    <w:rsid w:val="006A7D3B"/>
    <w:rsid w:val="006D2A27"/>
    <w:rsid w:val="0074608C"/>
    <w:rsid w:val="007830BC"/>
    <w:rsid w:val="00790B2F"/>
    <w:rsid w:val="007F44A9"/>
    <w:rsid w:val="0082275F"/>
    <w:rsid w:val="00844695"/>
    <w:rsid w:val="008E0B4B"/>
    <w:rsid w:val="00903DCB"/>
    <w:rsid w:val="00904BC9"/>
    <w:rsid w:val="00921493"/>
    <w:rsid w:val="00975B16"/>
    <w:rsid w:val="00982C35"/>
    <w:rsid w:val="00A15B20"/>
    <w:rsid w:val="00A24AB5"/>
    <w:rsid w:val="00A417D9"/>
    <w:rsid w:val="00A82722"/>
    <w:rsid w:val="00AC0E18"/>
    <w:rsid w:val="00AC741D"/>
    <w:rsid w:val="00AD4270"/>
    <w:rsid w:val="00AF1DA1"/>
    <w:rsid w:val="00B21476"/>
    <w:rsid w:val="00B4089F"/>
    <w:rsid w:val="00B843FF"/>
    <w:rsid w:val="00BB6588"/>
    <w:rsid w:val="00BC364F"/>
    <w:rsid w:val="00BC3A68"/>
    <w:rsid w:val="00BE6C4E"/>
    <w:rsid w:val="00C07D23"/>
    <w:rsid w:val="00C24E26"/>
    <w:rsid w:val="00C5253F"/>
    <w:rsid w:val="00C53DCF"/>
    <w:rsid w:val="00C600B0"/>
    <w:rsid w:val="00C86298"/>
    <w:rsid w:val="00C94678"/>
    <w:rsid w:val="00D01923"/>
    <w:rsid w:val="00D27FF5"/>
    <w:rsid w:val="00D46882"/>
    <w:rsid w:val="00D768AF"/>
    <w:rsid w:val="00D87B1F"/>
    <w:rsid w:val="00DC2296"/>
    <w:rsid w:val="00DD1508"/>
    <w:rsid w:val="00E30687"/>
    <w:rsid w:val="00E63802"/>
    <w:rsid w:val="00E7709F"/>
    <w:rsid w:val="00E95743"/>
    <w:rsid w:val="00EC5FBF"/>
    <w:rsid w:val="00F15B3C"/>
    <w:rsid w:val="00F41C73"/>
    <w:rsid w:val="00F94542"/>
    <w:rsid w:val="00FA32C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C7CBE"/>
  <w15:docId w15:val="{2F2DF92D-4E46-4A02-9844-7C259FC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EF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727C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2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1727CA"/>
    <w:rPr>
      <w:sz w:val="18"/>
      <w:szCs w:val="18"/>
    </w:rPr>
  </w:style>
  <w:style w:type="character" w:customStyle="1" w:styleId="PlainTextChar">
    <w:name w:val="Plain Text Char"/>
    <w:uiPriority w:val="99"/>
    <w:locked/>
    <w:rsid w:val="00F15B3C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a8"/>
    <w:uiPriority w:val="99"/>
    <w:rsid w:val="00F15B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纯文本 字符"/>
    <w:link w:val="a7"/>
    <w:uiPriority w:val="99"/>
    <w:semiHidden/>
    <w:locked/>
    <w:rsid w:val="00A24AB5"/>
    <w:rPr>
      <w:rFonts w:ascii="宋体" w:hAnsi="Courier New" w:cs="宋体"/>
      <w:sz w:val="21"/>
      <w:szCs w:val="21"/>
    </w:rPr>
  </w:style>
  <w:style w:type="paragraph" w:customStyle="1" w:styleId="TableParagraph">
    <w:name w:val="Table Paragraph"/>
    <w:basedOn w:val="a"/>
    <w:uiPriority w:val="99"/>
    <w:rsid w:val="00F15B3C"/>
    <w:pPr>
      <w:autoSpaceDE w:val="0"/>
      <w:autoSpaceDN w:val="0"/>
      <w:spacing w:line="220" w:lineRule="atLeast"/>
    </w:pPr>
    <w:rPr>
      <w:rFonts w:ascii="宋体" w:hAnsi="宋体" w:cs="宋体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671</Words>
  <Characters>3828</Characters>
  <Application>Microsoft Office Word</Application>
  <DocSecurity>0</DocSecurity>
  <Lines>31</Lines>
  <Paragraphs>8</Paragraphs>
  <ScaleCrop>false</ScaleCrop>
  <Company>china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关于公布泰安市科普专家人才库(首批)</dc:title>
  <dc:subject/>
  <dc:creator>sy-01</dc:creator>
  <cp:keywords/>
  <dc:description/>
  <cp:lastModifiedBy>Administrator</cp:lastModifiedBy>
  <cp:revision>10</cp:revision>
  <dcterms:created xsi:type="dcterms:W3CDTF">2019-12-30T07:16:00Z</dcterms:created>
  <dcterms:modified xsi:type="dcterms:W3CDTF">2019-12-31T06:44:00Z</dcterms:modified>
</cp:coreProperties>
</file>