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33" w:rsidRDefault="00EF6133" w:rsidP="00EF6133">
      <w:pPr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附件：</w:t>
      </w:r>
    </w:p>
    <w:p w:rsidR="00EF6133" w:rsidRDefault="00EF6133" w:rsidP="00EF6133">
      <w:pPr>
        <w:jc w:val="center"/>
        <w:rPr>
          <w:rFonts w:ascii="黑体" w:eastAsia="黑体" w:hAnsi="黑体"/>
          <w:bCs/>
          <w:sz w:val="44"/>
          <w:szCs w:val="44"/>
        </w:rPr>
      </w:pPr>
      <w:r w:rsidRPr="00C362DF">
        <w:rPr>
          <w:rFonts w:ascii="黑体" w:eastAsia="黑体" w:hAnsi="黑体" w:hint="eastAsia"/>
          <w:bCs/>
          <w:sz w:val="44"/>
          <w:szCs w:val="44"/>
        </w:rPr>
        <w:t>山东省科技信息创新成果大赛（泰安专场）</w:t>
      </w:r>
    </w:p>
    <w:p w:rsidR="00EF6133" w:rsidRDefault="00EF6133" w:rsidP="00EF6133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拟获奖</w:t>
      </w:r>
      <w:r w:rsidRPr="00C362DF">
        <w:rPr>
          <w:rFonts w:ascii="黑体" w:eastAsia="黑体" w:hAnsi="黑体" w:hint="eastAsia"/>
          <w:bCs/>
          <w:sz w:val="44"/>
          <w:szCs w:val="44"/>
        </w:rPr>
        <w:t>名单</w:t>
      </w:r>
    </w:p>
    <w:p w:rsidR="00EF6133" w:rsidRDefault="00EF6133" w:rsidP="00EF6133">
      <w:pPr>
        <w:jc w:val="center"/>
        <w:rPr>
          <w:rFonts w:ascii="黑体" w:eastAsia="黑体" w:hAnsi="黑体" w:cs="Times New Roman"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EF6133" w:rsidTr="001A7AB5">
        <w:trPr>
          <w:trHeight w:val="907"/>
        </w:trPr>
        <w:tc>
          <w:tcPr>
            <w:tcW w:w="2405" w:type="dxa"/>
            <w:vAlign w:val="center"/>
          </w:tcPr>
          <w:p w:rsidR="00EF6133" w:rsidRDefault="00EF6133" w:rsidP="001A7AB5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color w:val="000000"/>
                <w:sz w:val="40"/>
                <w:szCs w:val="40"/>
              </w:rPr>
            </w:pPr>
            <w:r w:rsidRPr="00C362DF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6543" w:type="dxa"/>
          </w:tcPr>
          <w:p w:rsidR="00EF6133" w:rsidRDefault="00EF6133" w:rsidP="001A7AB5">
            <w:pPr>
              <w:spacing w:line="580" w:lineRule="exact"/>
              <w:jc w:val="left"/>
              <w:rPr>
                <w:rFonts w:ascii="仿宋_GB2312" w:eastAsia="仿宋_GB2312" w:hAnsi="Calibri" w:cs="Times New Roman"/>
                <w:color w:val="000000"/>
                <w:sz w:val="40"/>
                <w:szCs w:val="40"/>
              </w:rPr>
            </w:pPr>
            <w:r w:rsidRPr="00C362DF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力博重工科技股份有限公司</w:t>
            </w:r>
          </w:p>
        </w:tc>
      </w:tr>
      <w:tr w:rsidR="00EF6133" w:rsidTr="001A7AB5">
        <w:trPr>
          <w:trHeight w:val="907"/>
        </w:trPr>
        <w:tc>
          <w:tcPr>
            <w:tcW w:w="2405" w:type="dxa"/>
            <w:vMerge w:val="restart"/>
            <w:vAlign w:val="center"/>
          </w:tcPr>
          <w:p w:rsidR="00EF6133" w:rsidRDefault="00EF6133" w:rsidP="001A7AB5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color w:val="000000"/>
                <w:sz w:val="40"/>
                <w:szCs w:val="40"/>
              </w:rPr>
            </w:pPr>
            <w:r w:rsidRPr="00C362DF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6543" w:type="dxa"/>
          </w:tcPr>
          <w:p w:rsidR="00EF6133" w:rsidRPr="00C362DF" w:rsidRDefault="00EF6133" w:rsidP="001A7AB5">
            <w:pPr>
              <w:spacing w:line="5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362DF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山东泰开汽车制造有限公司</w:t>
            </w:r>
          </w:p>
        </w:tc>
      </w:tr>
      <w:tr w:rsidR="00EF6133" w:rsidTr="001A7AB5">
        <w:trPr>
          <w:trHeight w:val="907"/>
        </w:trPr>
        <w:tc>
          <w:tcPr>
            <w:tcW w:w="2405" w:type="dxa"/>
            <w:vMerge/>
          </w:tcPr>
          <w:p w:rsidR="00EF6133" w:rsidRDefault="00EF6133" w:rsidP="001A7AB5">
            <w:pPr>
              <w:spacing w:line="580" w:lineRule="exact"/>
              <w:jc w:val="left"/>
              <w:rPr>
                <w:rFonts w:ascii="仿宋_GB2312" w:eastAsia="仿宋_GB2312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6543" w:type="dxa"/>
          </w:tcPr>
          <w:p w:rsidR="00EF6133" w:rsidRPr="00C362DF" w:rsidRDefault="00EF6133" w:rsidP="001A7AB5">
            <w:pPr>
              <w:spacing w:line="5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362DF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山东龙辉起重机械有限公司</w:t>
            </w:r>
          </w:p>
        </w:tc>
      </w:tr>
      <w:tr w:rsidR="00EF6133" w:rsidTr="001A7AB5">
        <w:trPr>
          <w:trHeight w:val="907"/>
        </w:trPr>
        <w:tc>
          <w:tcPr>
            <w:tcW w:w="2405" w:type="dxa"/>
            <w:vMerge/>
          </w:tcPr>
          <w:p w:rsidR="00EF6133" w:rsidRDefault="00EF6133" w:rsidP="001A7AB5">
            <w:pPr>
              <w:spacing w:line="580" w:lineRule="exact"/>
              <w:jc w:val="left"/>
              <w:rPr>
                <w:rFonts w:ascii="仿宋_GB2312" w:eastAsia="仿宋_GB2312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6543" w:type="dxa"/>
          </w:tcPr>
          <w:p w:rsidR="00EF6133" w:rsidRPr="00C362DF" w:rsidRDefault="00EF6133" w:rsidP="001A7AB5">
            <w:pPr>
              <w:spacing w:line="5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362DF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山东农大肥业科技有限公司</w:t>
            </w:r>
          </w:p>
        </w:tc>
      </w:tr>
      <w:tr w:rsidR="00EF6133" w:rsidTr="001A7AB5">
        <w:trPr>
          <w:trHeight w:val="907"/>
        </w:trPr>
        <w:tc>
          <w:tcPr>
            <w:tcW w:w="2405" w:type="dxa"/>
            <w:vMerge w:val="restart"/>
            <w:vAlign w:val="center"/>
          </w:tcPr>
          <w:p w:rsidR="00EF6133" w:rsidRPr="00C362DF" w:rsidRDefault="00EF6133" w:rsidP="001A7AB5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6543" w:type="dxa"/>
          </w:tcPr>
          <w:p w:rsidR="00EF6133" w:rsidRPr="00C362DF" w:rsidRDefault="00EF6133" w:rsidP="001A7AB5">
            <w:pPr>
              <w:spacing w:line="5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362DF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山东健源生物科技与限公司</w:t>
            </w:r>
          </w:p>
        </w:tc>
      </w:tr>
      <w:tr w:rsidR="00EF6133" w:rsidTr="001A7AB5">
        <w:trPr>
          <w:trHeight w:val="907"/>
        </w:trPr>
        <w:tc>
          <w:tcPr>
            <w:tcW w:w="2405" w:type="dxa"/>
            <w:vMerge/>
          </w:tcPr>
          <w:p w:rsidR="00EF6133" w:rsidRDefault="00EF6133" w:rsidP="001A7AB5">
            <w:pPr>
              <w:spacing w:line="580" w:lineRule="exact"/>
              <w:jc w:val="left"/>
              <w:rPr>
                <w:rFonts w:ascii="仿宋_GB2312" w:eastAsia="仿宋_GB2312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6543" w:type="dxa"/>
          </w:tcPr>
          <w:p w:rsidR="00EF6133" w:rsidRPr="00C362DF" w:rsidRDefault="00EF6133" w:rsidP="001A7AB5">
            <w:pPr>
              <w:spacing w:line="5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362DF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泰安市一开电气有限公司</w:t>
            </w:r>
          </w:p>
        </w:tc>
      </w:tr>
      <w:tr w:rsidR="00EF6133" w:rsidTr="001A7AB5">
        <w:trPr>
          <w:trHeight w:val="907"/>
        </w:trPr>
        <w:tc>
          <w:tcPr>
            <w:tcW w:w="2405" w:type="dxa"/>
            <w:vMerge/>
          </w:tcPr>
          <w:p w:rsidR="00EF6133" w:rsidRDefault="00EF6133" w:rsidP="001A7AB5">
            <w:pPr>
              <w:spacing w:line="580" w:lineRule="exact"/>
              <w:jc w:val="left"/>
              <w:rPr>
                <w:rFonts w:ascii="仿宋_GB2312" w:eastAsia="仿宋_GB2312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6543" w:type="dxa"/>
          </w:tcPr>
          <w:p w:rsidR="00EF6133" w:rsidRPr="00C362DF" w:rsidRDefault="00EF6133" w:rsidP="001A7AB5">
            <w:pPr>
              <w:spacing w:line="5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362DF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山东鲁普科技有限公司</w:t>
            </w:r>
          </w:p>
        </w:tc>
      </w:tr>
      <w:tr w:rsidR="00EF6133" w:rsidTr="001A7AB5">
        <w:trPr>
          <w:trHeight w:val="907"/>
        </w:trPr>
        <w:tc>
          <w:tcPr>
            <w:tcW w:w="2405" w:type="dxa"/>
            <w:vMerge/>
          </w:tcPr>
          <w:p w:rsidR="00EF6133" w:rsidRDefault="00EF6133" w:rsidP="001A7AB5">
            <w:pPr>
              <w:spacing w:line="580" w:lineRule="exact"/>
              <w:jc w:val="left"/>
              <w:rPr>
                <w:rFonts w:ascii="仿宋_GB2312" w:eastAsia="仿宋_GB2312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6543" w:type="dxa"/>
          </w:tcPr>
          <w:p w:rsidR="00EF6133" w:rsidRPr="00C362DF" w:rsidRDefault="00EF6133" w:rsidP="001A7AB5">
            <w:pPr>
              <w:spacing w:line="5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362DF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山东德泰机械制造集团有限公司</w:t>
            </w:r>
          </w:p>
        </w:tc>
      </w:tr>
      <w:tr w:rsidR="00EF6133" w:rsidTr="001A7AB5">
        <w:trPr>
          <w:trHeight w:val="907"/>
        </w:trPr>
        <w:tc>
          <w:tcPr>
            <w:tcW w:w="2405" w:type="dxa"/>
            <w:vMerge/>
          </w:tcPr>
          <w:p w:rsidR="00EF6133" w:rsidRDefault="00EF6133" w:rsidP="001A7AB5">
            <w:pPr>
              <w:spacing w:line="580" w:lineRule="exact"/>
              <w:jc w:val="left"/>
              <w:rPr>
                <w:rFonts w:ascii="仿宋_GB2312" w:eastAsia="仿宋_GB2312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6543" w:type="dxa"/>
          </w:tcPr>
          <w:p w:rsidR="00EF6133" w:rsidRPr="00C362DF" w:rsidRDefault="00EF6133" w:rsidP="001A7AB5">
            <w:pPr>
              <w:spacing w:line="5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362DF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山东金恒力机械制造有限公司</w:t>
            </w:r>
          </w:p>
        </w:tc>
      </w:tr>
    </w:tbl>
    <w:p w:rsidR="00EF6133" w:rsidRPr="00C362DF" w:rsidRDefault="00EF6133" w:rsidP="00EF6133">
      <w:pPr>
        <w:spacing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37B6B" w:rsidRPr="00EF6133" w:rsidRDefault="00437B6B">
      <w:bookmarkStart w:id="0" w:name="_GoBack"/>
      <w:bookmarkEnd w:id="0"/>
    </w:p>
    <w:sectPr w:rsidR="00437B6B" w:rsidRPr="00EF6133" w:rsidSect="000B6E1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33"/>
    <w:rsid w:val="00437B6B"/>
    <w:rsid w:val="00EF6133"/>
    <w:rsid w:val="00F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EEFC1-B729-416A-AC81-234E720C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daohangxitong.com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2021-12-03T03:19:00Z</dcterms:created>
  <dcterms:modified xsi:type="dcterms:W3CDTF">2021-12-03T03:19:00Z</dcterms:modified>
</cp:coreProperties>
</file>